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0B1" w:rsidRDefault="00A041A1" w:rsidP="00A041A1">
      <w:pPr>
        <w:spacing w:after="0" w:line="240" w:lineRule="atLeast"/>
        <w:jc w:val="center"/>
        <w:rPr>
          <w:rFonts w:ascii="Times New Roman" w:hAnsi="Times New Roman" w:cs="Times New Roman"/>
          <w:sz w:val="24"/>
          <w:szCs w:val="24"/>
        </w:rPr>
      </w:pPr>
      <w:r w:rsidRPr="00A041A1">
        <w:rPr>
          <w:rFonts w:ascii="Times New Roman" w:hAnsi="Times New Roman" w:cs="Times New Roman"/>
          <w:sz w:val="24"/>
          <w:szCs w:val="24"/>
        </w:rPr>
        <w:t>G 34 Valori e disvalori 3</w:t>
      </w:r>
    </w:p>
    <w:p w:rsidR="00A041A1" w:rsidRDefault="00A041A1" w:rsidP="00A041A1">
      <w:pPr>
        <w:spacing w:after="0" w:line="240" w:lineRule="atLeast"/>
        <w:jc w:val="center"/>
        <w:rPr>
          <w:rFonts w:ascii="Times New Roman" w:hAnsi="Times New Roman" w:cs="Times New Roman"/>
          <w:sz w:val="24"/>
          <w:szCs w:val="24"/>
        </w:rPr>
      </w:pPr>
    </w:p>
    <w:p w:rsidR="00A041A1" w:rsidRDefault="00A041A1" w:rsidP="00A041A1">
      <w:pPr>
        <w:spacing w:after="0" w:line="240" w:lineRule="atLeast"/>
        <w:jc w:val="center"/>
        <w:rPr>
          <w:rFonts w:ascii="Times New Roman" w:hAnsi="Times New Roman" w:cs="Times New Roman"/>
          <w:sz w:val="24"/>
          <w:szCs w:val="24"/>
        </w:rPr>
      </w:pPr>
    </w:p>
    <w:p w:rsidR="00A041A1" w:rsidRDefault="00A041A1" w:rsidP="00A041A1">
      <w:pPr>
        <w:spacing w:after="0" w:line="240" w:lineRule="atLeast"/>
        <w:jc w:val="center"/>
        <w:rPr>
          <w:rFonts w:ascii="Times New Roman" w:hAnsi="Times New Roman" w:cs="Times New Roman"/>
          <w:sz w:val="24"/>
          <w:szCs w:val="24"/>
        </w:rPr>
      </w:pPr>
    </w:p>
    <w:p w:rsidR="00A041A1" w:rsidRDefault="00A041A1" w:rsidP="00A041A1">
      <w:pPr>
        <w:spacing w:after="0" w:line="240" w:lineRule="atLeast"/>
        <w:jc w:val="center"/>
        <w:rPr>
          <w:rFonts w:ascii="Times New Roman" w:hAnsi="Times New Roman" w:cs="Times New Roman"/>
          <w:sz w:val="24"/>
          <w:szCs w:val="24"/>
        </w:rPr>
      </w:pPr>
    </w:p>
    <w:p w:rsidR="00A041A1" w:rsidRDefault="00A041A1" w:rsidP="00A041A1">
      <w:pPr>
        <w:spacing w:after="0" w:line="240" w:lineRule="atLeast"/>
        <w:jc w:val="center"/>
        <w:rPr>
          <w:rFonts w:ascii="Times New Roman" w:hAnsi="Times New Roman" w:cs="Times New Roman"/>
          <w:sz w:val="24"/>
          <w:szCs w:val="24"/>
        </w:rPr>
      </w:pPr>
    </w:p>
    <w:p w:rsidR="00A041A1" w:rsidRDefault="0014311D" w:rsidP="0014311D">
      <w:pPr>
        <w:spacing w:after="0" w:line="240" w:lineRule="atLeast"/>
        <w:rPr>
          <w:rFonts w:ascii="Times New Roman" w:hAnsi="Times New Roman" w:cs="Times New Roman"/>
          <w:sz w:val="24"/>
          <w:szCs w:val="24"/>
        </w:rPr>
      </w:pPr>
      <w:r w:rsidRPr="00B30573">
        <w:rPr>
          <w:rFonts w:ascii="Times New Roman" w:hAnsi="Times New Roman" w:cs="Times New Roman"/>
          <w:b/>
          <w:sz w:val="24"/>
          <w:szCs w:val="24"/>
        </w:rPr>
        <w:t>Verità – libertà – Amore</w:t>
      </w:r>
    </w:p>
    <w:p w:rsidR="00A041A1" w:rsidRDefault="00A041A1" w:rsidP="00A041A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Che cosa </w:t>
      </w:r>
      <w:r w:rsidR="00B30573">
        <w:rPr>
          <w:rFonts w:ascii="Times New Roman" w:hAnsi="Times New Roman" w:cs="Times New Roman"/>
          <w:sz w:val="24"/>
          <w:szCs w:val="24"/>
        </w:rPr>
        <w:t xml:space="preserve">potrà </w:t>
      </w:r>
      <w:r>
        <w:rPr>
          <w:rFonts w:ascii="Times New Roman" w:hAnsi="Times New Roman" w:cs="Times New Roman"/>
          <w:sz w:val="24"/>
          <w:szCs w:val="24"/>
        </w:rPr>
        <w:t xml:space="preserve">dare un nuovo corso </w:t>
      </w:r>
      <w:r w:rsidR="00B30573">
        <w:rPr>
          <w:rFonts w:ascii="Times New Roman" w:hAnsi="Times New Roman" w:cs="Times New Roman"/>
          <w:sz w:val="24"/>
          <w:szCs w:val="24"/>
        </w:rPr>
        <w:t>alla</w:t>
      </w:r>
      <w:r>
        <w:rPr>
          <w:rFonts w:ascii="Times New Roman" w:hAnsi="Times New Roman" w:cs="Times New Roman"/>
          <w:sz w:val="24"/>
          <w:szCs w:val="24"/>
        </w:rPr>
        <w:t xml:space="preserve"> storia per vedere l’uomo, con le sue straordinarie potenzialità, dare una inedita e sorprendente svolta nella sua vita?</w:t>
      </w:r>
    </w:p>
    <w:p w:rsidR="00A041A1" w:rsidRDefault="00A041A1" w:rsidP="00A041A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terra è un habitat dove le specie nascono, si sviluppano, si riproducono e muoiono. Ma la terra è anche un ambiente che, per definizione è “la situazione l’intorno in cui e con cui un elemento fisico o virtuale o una persona si rapporta e si relaziona”. Collocarsi nell’habitat vuol dire vivere per obbedire ai ritmi biologici del mondo animale. E’ un esistere legato alla legge della sopravvivenza, che ha comunque una sua dignità e obbedisce a regole pre-d</w:t>
      </w:r>
      <w:r w:rsidR="00B30573">
        <w:rPr>
          <w:rFonts w:ascii="Times New Roman" w:hAnsi="Times New Roman" w:cs="Times New Roman"/>
          <w:sz w:val="24"/>
          <w:szCs w:val="24"/>
        </w:rPr>
        <w:t>e</w:t>
      </w:r>
      <w:r>
        <w:rPr>
          <w:rFonts w:ascii="Times New Roman" w:hAnsi="Times New Roman" w:cs="Times New Roman"/>
          <w:sz w:val="24"/>
          <w:szCs w:val="24"/>
        </w:rPr>
        <w:t>finite dalla natura stessa. Poi c’è l’ambiente</w:t>
      </w:r>
      <w:r w:rsidR="00CF2A63">
        <w:rPr>
          <w:rFonts w:ascii="Times New Roman" w:hAnsi="Times New Roman" w:cs="Times New Roman"/>
          <w:sz w:val="24"/>
          <w:szCs w:val="24"/>
        </w:rPr>
        <w:t>: siamo comunque nell’ambito della biosfera, dove l’uomo vuole dare significati al suo esistere. Nascono le filosofie e le religioni e l’eterna domanda, sempre uguale: “Chi sono io?” “Chi è l’uomo?” le risposte sono molteplici. Vediamo nascere nel secolo scorso correnti filosofiche, che riducono l’uomo a semplice occupante dell’habitat o che, in varie forme, viene collocato nell’ambiente. C’è differenza. La capacità di porsi in relazione è vitale, indispensabile per</w:t>
      </w:r>
      <w:r w:rsidR="00E3709B">
        <w:rPr>
          <w:rFonts w:ascii="Times New Roman" w:hAnsi="Times New Roman" w:cs="Times New Roman"/>
          <w:sz w:val="24"/>
          <w:szCs w:val="24"/>
        </w:rPr>
        <w:t xml:space="preserve"> l’uomo, altrimenti egli diventa semplice oggetto che usa e si lascia usare.</w:t>
      </w:r>
    </w:p>
    <w:p w:rsidR="00E3709B" w:rsidRDefault="00E3709B" w:rsidP="00B30573">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Porsi in relazione si carica di significato soltanto se il “trait d’</w:t>
      </w:r>
      <w:proofErr w:type="spellStart"/>
      <w:r>
        <w:rPr>
          <w:rFonts w:ascii="Times New Roman" w:hAnsi="Times New Roman" w:cs="Times New Roman"/>
          <w:sz w:val="24"/>
          <w:szCs w:val="24"/>
        </w:rPr>
        <w:t>union</w:t>
      </w:r>
      <w:proofErr w:type="spellEnd"/>
      <w:r>
        <w:rPr>
          <w:rFonts w:ascii="Times New Roman" w:hAnsi="Times New Roman" w:cs="Times New Roman"/>
          <w:sz w:val="24"/>
          <w:szCs w:val="24"/>
        </w:rPr>
        <w:t xml:space="preserve">” è </w:t>
      </w:r>
      <w:r w:rsidRPr="005E6AD1">
        <w:rPr>
          <w:rFonts w:ascii="Times New Roman" w:hAnsi="Times New Roman" w:cs="Times New Roman"/>
          <w:b/>
          <w:sz w:val="24"/>
          <w:szCs w:val="24"/>
        </w:rPr>
        <w:t>l’amore</w:t>
      </w:r>
      <w:r>
        <w:rPr>
          <w:rFonts w:ascii="Times New Roman" w:hAnsi="Times New Roman" w:cs="Times New Roman"/>
          <w:sz w:val="24"/>
          <w:szCs w:val="24"/>
        </w:rPr>
        <w:t>. Non c’è relazione vera se manca questo “valore aggiunto”. Allora, volendo approfondire</w:t>
      </w:r>
      <w:r w:rsidR="00B30573">
        <w:rPr>
          <w:rFonts w:ascii="Times New Roman" w:hAnsi="Times New Roman" w:cs="Times New Roman"/>
          <w:sz w:val="24"/>
          <w:szCs w:val="24"/>
        </w:rPr>
        <w:t>:</w:t>
      </w:r>
      <w:r>
        <w:rPr>
          <w:rFonts w:ascii="Times New Roman" w:hAnsi="Times New Roman" w:cs="Times New Roman"/>
          <w:sz w:val="24"/>
          <w:szCs w:val="24"/>
        </w:rPr>
        <w:t xml:space="preserve"> l’impostazione di una vera relazione risponde a questa equazione: Io – Tu e la verità che ci interpella. Dunque è la verità che lega insieme gli uomini liberi che si amano.</w:t>
      </w:r>
    </w:p>
    <w:p w:rsidR="00E3709B" w:rsidRDefault="00E3709B" w:rsidP="00B30573">
      <w:pPr>
        <w:spacing w:after="0" w:line="240" w:lineRule="atLeast"/>
        <w:ind w:firstLine="708"/>
        <w:jc w:val="both"/>
        <w:rPr>
          <w:rFonts w:ascii="Times New Roman" w:hAnsi="Times New Roman" w:cs="Times New Roman"/>
          <w:sz w:val="24"/>
          <w:szCs w:val="24"/>
        </w:rPr>
      </w:pPr>
      <w:r w:rsidRPr="00B30573">
        <w:rPr>
          <w:rFonts w:ascii="Times New Roman" w:hAnsi="Times New Roman" w:cs="Times New Roman"/>
          <w:b/>
          <w:sz w:val="24"/>
          <w:szCs w:val="24"/>
        </w:rPr>
        <w:t>Verità – libertà – Amore</w:t>
      </w:r>
      <w:r>
        <w:rPr>
          <w:rFonts w:ascii="Times New Roman" w:hAnsi="Times New Roman" w:cs="Times New Roman"/>
          <w:sz w:val="24"/>
          <w:szCs w:val="24"/>
        </w:rPr>
        <w:t>: una triade neanche tanto misteriosa, se l’uomo si rende capace di fermarsi a riflettere, andando lentamente e facendo silenzio. C’è un de</w:t>
      </w:r>
      <w:r w:rsidR="00666E39">
        <w:rPr>
          <w:rFonts w:ascii="Times New Roman" w:hAnsi="Times New Roman" w:cs="Times New Roman"/>
          <w:sz w:val="24"/>
          <w:szCs w:val="24"/>
        </w:rPr>
        <w:t>t</w:t>
      </w:r>
      <w:r>
        <w:rPr>
          <w:rFonts w:ascii="Times New Roman" w:hAnsi="Times New Roman" w:cs="Times New Roman"/>
          <w:sz w:val="24"/>
          <w:szCs w:val="24"/>
        </w:rPr>
        <w:t xml:space="preserve">to che recita: </w:t>
      </w:r>
      <w:r w:rsidRPr="005E6AD1">
        <w:rPr>
          <w:rFonts w:ascii="Times New Roman" w:hAnsi="Times New Roman" w:cs="Times New Roman"/>
          <w:b/>
          <w:sz w:val="24"/>
          <w:szCs w:val="24"/>
        </w:rPr>
        <w:t>“Non correre: permetti alla tua anima di raggiungerti”</w:t>
      </w:r>
      <w:r>
        <w:rPr>
          <w:rFonts w:ascii="Times New Roman" w:hAnsi="Times New Roman" w:cs="Times New Roman"/>
          <w:sz w:val="24"/>
          <w:szCs w:val="24"/>
        </w:rPr>
        <w:t>. Non si è ciò che si ha, neanche ciò che si sa, e neppure ciò che si vuole apparire. Si è nella misura in cui ci si forma una coscienza capace di amore. Am</w:t>
      </w:r>
      <w:r w:rsidR="005E6AD1">
        <w:rPr>
          <w:rFonts w:ascii="Times New Roman" w:hAnsi="Times New Roman" w:cs="Times New Roman"/>
          <w:sz w:val="24"/>
          <w:szCs w:val="24"/>
        </w:rPr>
        <w:t>a</w:t>
      </w:r>
      <w:r>
        <w:rPr>
          <w:rFonts w:ascii="Times New Roman" w:hAnsi="Times New Roman" w:cs="Times New Roman"/>
          <w:sz w:val="24"/>
          <w:szCs w:val="24"/>
        </w:rPr>
        <w:t>re in modo autentico, senza sovrastrutture, senza immagini distorte, senza maschera ma finalme</w:t>
      </w:r>
      <w:r w:rsidR="00666E39">
        <w:rPr>
          <w:rFonts w:ascii="Times New Roman" w:hAnsi="Times New Roman" w:cs="Times New Roman"/>
          <w:sz w:val="24"/>
          <w:szCs w:val="24"/>
        </w:rPr>
        <w:t>n</w:t>
      </w:r>
      <w:r>
        <w:rPr>
          <w:rFonts w:ascii="Times New Roman" w:hAnsi="Times New Roman" w:cs="Times New Roman"/>
          <w:sz w:val="24"/>
          <w:szCs w:val="24"/>
        </w:rPr>
        <w:t>te in autenticità e consapevolezza. Vivere in senso pieno, in questo mondo sempre più complesso e carico di difficoltà. Vivere comunque, magari s</w:t>
      </w:r>
      <w:r w:rsidR="00666E39">
        <w:rPr>
          <w:rFonts w:ascii="Times New Roman" w:hAnsi="Times New Roman" w:cs="Times New Roman"/>
          <w:sz w:val="24"/>
          <w:szCs w:val="24"/>
        </w:rPr>
        <w:t>b</w:t>
      </w:r>
      <w:r>
        <w:rPr>
          <w:rFonts w:ascii="Times New Roman" w:hAnsi="Times New Roman" w:cs="Times New Roman"/>
          <w:sz w:val="24"/>
          <w:szCs w:val="24"/>
        </w:rPr>
        <w:t>agliare, ma riprendersi, facendo</w:t>
      </w:r>
      <w:r w:rsidR="00666E39">
        <w:rPr>
          <w:rFonts w:ascii="Times New Roman" w:hAnsi="Times New Roman" w:cs="Times New Roman"/>
          <w:sz w:val="24"/>
          <w:szCs w:val="24"/>
        </w:rPr>
        <w:t xml:space="preserve"> tesoro di tutte le esperienze, belle e brutte, sofferte ed esaltanti, per trarre da esse i valori che danno significato al nostro pensare, sentire ed agire. Non smettere di sperare, non avere troppe certezze, ma scoprirci liberi di gestire e riempire le pagine bianche lasciate in cerca di una penna illuminata. Quelle pagine si riempiono del vissuto di quell’uomo che h</w:t>
      </w:r>
      <w:r w:rsidR="005E6AD1">
        <w:rPr>
          <w:rFonts w:ascii="Times New Roman" w:hAnsi="Times New Roman" w:cs="Times New Roman"/>
          <w:sz w:val="24"/>
          <w:szCs w:val="24"/>
        </w:rPr>
        <w:t>a</w:t>
      </w:r>
      <w:r w:rsidR="00666E39">
        <w:rPr>
          <w:rFonts w:ascii="Times New Roman" w:hAnsi="Times New Roman" w:cs="Times New Roman"/>
          <w:sz w:val="24"/>
          <w:szCs w:val="24"/>
        </w:rPr>
        <w:t xml:space="preserve"> rielaborato e che sa fare progetti e dare significati. Pensare, sì, ma anche “sentire”. Non smettere di sperare, non avere troppe certezze che mortificano la speranza. Scoprirci liberi per dare veramente una svolta alla storia. Ridare alla vita ciò che le abbiamo rubato: la dignità, la profonda spiritualità perché, anche se abbiamo ridotto l’esistenza a un vivere che nausea per sazietà, che la lascia nello smarrimento e nella costernazione, possiamo colmare il vuoto fatto di nichilismo alienante.</w:t>
      </w:r>
    </w:p>
    <w:p w:rsidR="00666E39" w:rsidRDefault="00666E39" w:rsidP="00A041A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Ci vuole volontà e cultura per crescere in consapevolezza; ci vuole un sentire che nasce dal silenzio e dalla lentezza, per dare spazio e parola al nostro Dio. L’uomo dovrà</w:t>
      </w:r>
      <w:r w:rsidR="00B30573">
        <w:rPr>
          <w:rFonts w:ascii="Times New Roman" w:hAnsi="Times New Roman" w:cs="Times New Roman"/>
          <w:sz w:val="24"/>
          <w:szCs w:val="24"/>
        </w:rPr>
        <w:t xml:space="preserve"> prepararsi a questa rivoluzione finalmente. Non più la rivoluzione culturale, non più la tanto sbandierata rivoluzione sessuale, ma un radicale cambiamento che nasce e si sviluppa nel, singolo intelligente, curioso e determinato ad andare alla conquista di sé. Una rivoluzione capace di meditazione di silenzio interiore e di preghiera. Una rivoluzione iniziata duemila anni fa da un Uomo che ha cambiato il corso della Storia e l’animo di tante persone</w:t>
      </w:r>
      <w:r w:rsidR="005E6AD1">
        <w:rPr>
          <w:rFonts w:ascii="Times New Roman" w:hAnsi="Times New Roman" w:cs="Times New Roman"/>
          <w:sz w:val="24"/>
          <w:szCs w:val="24"/>
        </w:rPr>
        <w:t>,</w:t>
      </w:r>
      <w:r w:rsidR="00B30573">
        <w:rPr>
          <w:rFonts w:ascii="Times New Roman" w:hAnsi="Times New Roman" w:cs="Times New Roman"/>
          <w:sz w:val="24"/>
          <w:szCs w:val="24"/>
        </w:rPr>
        <w:t xml:space="preserve"> radicalmente. Egli si ritirava a pregare in silenzio: parlava al Padre per trarre da Lui tutta quella potenzialità d’Amore trasfigurante, che lo ha fatto risorgere dalla Croce alla Vita eterna</w:t>
      </w:r>
      <w:r w:rsidR="005E6AD1">
        <w:rPr>
          <w:rFonts w:ascii="Times New Roman" w:hAnsi="Times New Roman" w:cs="Times New Roman"/>
          <w:sz w:val="24"/>
          <w:szCs w:val="24"/>
        </w:rPr>
        <w:t>.</w:t>
      </w:r>
    </w:p>
    <w:p w:rsidR="005E6AD1" w:rsidRPr="0014311D" w:rsidRDefault="005E6AD1" w:rsidP="0014311D">
      <w:pPr>
        <w:autoSpaceDE w:val="0"/>
        <w:autoSpaceDN w:val="0"/>
        <w:adjustRightInd w:val="0"/>
        <w:spacing w:after="0" w:line="240" w:lineRule="auto"/>
        <w:ind w:firstLine="708"/>
        <w:jc w:val="both"/>
        <w:rPr>
          <w:rFonts w:ascii="Times New Roman" w:hAnsi="Times New Roman" w:cs="Times New Roman"/>
          <w:color w:val="000000"/>
          <w:sz w:val="16"/>
          <w:szCs w:val="16"/>
        </w:rPr>
      </w:pPr>
      <w:r w:rsidRPr="0014311D">
        <w:rPr>
          <w:rFonts w:ascii="Times New Roman" w:hAnsi="Times New Roman" w:cs="Times New Roman"/>
          <w:i/>
          <w:sz w:val="24"/>
          <w:szCs w:val="24"/>
        </w:rPr>
        <w:t>“Non conformatevi alla mentalità di questo secolo, ma trasformatevi rinnovando la vostra mente, per poter discernere la volontà di Dio, ciò che è buono, a lui gradito e perfetto</w:t>
      </w:r>
      <w:r w:rsidR="0014311D">
        <w:rPr>
          <w:rFonts w:ascii="Times New Roman" w:hAnsi="Times New Roman" w:cs="Times New Roman"/>
          <w:i/>
          <w:sz w:val="24"/>
          <w:szCs w:val="24"/>
        </w:rPr>
        <w:t>”.</w:t>
      </w:r>
      <w:r w:rsidR="0014311D">
        <w:rPr>
          <w:rFonts w:ascii="Times New Roman" w:hAnsi="Times New Roman" w:cs="Times New Roman"/>
          <w:i/>
          <w:sz w:val="16"/>
          <w:szCs w:val="16"/>
        </w:rPr>
        <w:t xml:space="preserve"> </w:t>
      </w:r>
      <w:r w:rsidRPr="0014311D">
        <w:rPr>
          <w:rFonts w:ascii="Times New Roman" w:hAnsi="Times New Roman" w:cs="Times New Roman"/>
          <w:i/>
          <w:sz w:val="16"/>
          <w:szCs w:val="16"/>
        </w:rPr>
        <w:t>.</w:t>
      </w:r>
      <w:r w:rsidR="0014311D" w:rsidRPr="0014311D">
        <w:rPr>
          <w:rFonts w:ascii="Times New Roman" w:hAnsi="Times New Roman" w:cs="Times New Roman"/>
          <w:color w:val="000000"/>
          <w:sz w:val="16"/>
          <w:szCs w:val="16"/>
        </w:rPr>
        <w:t>(</w:t>
      </w:r>
      <w:proofErr w:type="spellStart"/>
      <w:r w:rsidRPr="0014311D">
        <w:rPr>
          <w:rFonts w:ascii="Times New Roman" w:hAnsi="Times New Roman" w:cs="Times New Roman"/>
          <w:color w:val="000000"/>
          <w:sz w:val="16"/>
          <w:szCs w:val="16"/>
        </w:rPr>
        <w:t>Rm</w:t>
      </w:r>
      <w:proofErr w:type="spellEnd"/>
      <w:r w:rsidRPr="0014311D">
        <w:rPr>
          <w:rFonts w:ascii="Times New Roman" w:hAnsi="Times New Roman" w:cs="Times New Roman"/>
          <w:color w:val="000000"/>
          <w:sz w:val="16"/>
          <w:szCs w:val="16"/>
        </w:rPr>
        <w:t xml:space="preserve"> 12,2</w:t>
      </w:r>
      <w:r w:rsidR="0014311D" w:rsidRPr="0014311D">
        <w:rPr>
          <w:rFonts w:ascii="Times New Roman" w:hAnsi="Times New Roman" w:cs="Times New Roman"/>
          <w:color w:val="000000"/>
          <w:sz w:val="16"/>
          <w:szCs w:val="16"/>
        </w:rPr>
        <w:t>)</w:t>
      </w:r>
    </w:p>
    <w:p w:rsidR="005E6AD1" w:rsidRDefault="0014311D" w:rsidP="0014311D">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Dada</w:t>
      </w:r>
    </w:p>
    <w:sectPr w:rsidR="005E6AD1" w:rsidSect="0014311D">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A041A1"/>
    <w:rsid w:val="0014311D"/>
    <w:rsid w:val="003E50B1"/>
    <w:rsid w:val="005E6AD1"/>
    <w:rsid w:val="00666E39"/>
    <w:rsid w:val="00940EB4"/>
    <w:rsid w:val="00A041A1"/>
    <w:rsid w:val="00B30573"/>
    <w:rsid w:val="00CF2A63"/>
    <w:rsid w:val="00E3709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E50B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623</Words>
  <Characters>3554</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2017-08-30T07:04:00Z</dcterms:created>
  <dcterms:modified xsi:type="dcterms:W3CDTF">2017-08-30T07:04:00Z</dcterms:modified>
</cp:coreProperties>
</file>